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rPr>
          <w:b w:val="1"/>
          <w:bCs w:val="1"/>
          <w:sz w:val="38"/>
          <w:szCs w:val="38"/>
        </w:rPr>
      </w:pPr>
      <w:bookmarkStart w:colFirst="0" w:colLast="0" w:name="_otc1ibz427g5" w:id="0"/>
      <w:bookmarkEnd w:id="0"/>
      <w:r w:rsidDel="00000000" w:rsidR="00000000" w:rsidRPr="00000000">
        <w:rPr>
          <w:sz w:val="38"/>
          <w:szCs w:val="38"/>
          <w:rtl w:val="0"/>
        </w:rPr>
        <w:t xml:space="preserve">Роли</w:t>
      </w:r>
      <w:r w:rsidDel="00000000" w:rsidR="00000000" w:rsidRPr="00000000">
        <w:rPr>
          <w:rtl w:val="0"/>
        </w:rPr>
      </w:r>
    </w:p>
    <w:tbl>
      <w:tblPr>
        <w:tblStyle w:val="Table1"/>
        <w:tblW w:w="10905.0" w:type="dxa"/>
        <w:jc w:val="left"/>
        <w:tblInd w:w="-88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070"/>
        <w:gridCol w:w="3015"/>
        <w:gridCol w:w="2505"/>
        <w:gridCol w:w="3315"/>
        <w:tblGridChange w:id="0">
          <w:tblGrid>
            <w:gridCol w:w="2070"/>
            <w:gridCol w:w="3015"/>
            <w:gridCol w:w="2505"/>
            <w:gridCol w:w="3315"/>
          </w:tblGrid>
        </w:tblGridChange>
      </w:tblGrid>
      <w:tr>
        <w:trPr>
          <w:cantSplit w:val="0"/>
          <w:tblHeader w:val="1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bCs w:val="1"/>
                <w:sz w:val="22"/>
                <w:szCs w:val="22"/>
                <w:rtl w:val="0"/>
              </w:rPr>
              <w:t xml:space="preserve">Игрок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bCs w:val="1"/>
                <w:sz w:val="22"/>
                <w:szCs w:val="22"/>
                <w:rtl w:val="0"/>
              </w:rPr>
              <w:t xml:space="preserve">Персонаж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bCs w:val="1"/>
                <w:sz w:val="22"/>
                <w:szCs w:val="22"/>
                <w:rtl w:val="0"/>
              </w:rPr>
              <w:t xml:space="preserve">Песня для вгруза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bCs w:val="1"/>
                <w:sz w:val="22"/>
                <w:szCs w:val="22"/>
                <w:rtl w:val="0"/>
              </w:rPr>
              <w:t xml:space="preserve">Песня для колдовства (и тоже для вгруза)</w:t>
            </w:r>
          </w:p>
        </w:tc>
      </w:tr>
      <w:tr>
        <w:trPr>
          <w:cantSplit w:val="0"/>
          <w:trHeight w:val="440" w:hRule="atLeast"/>
          <w:tblHeader w:val="1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after="0" w:line="240" w:lineRule="auto"/>
              <w:rPr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bCs w:val="1"/>
                <w:sz w:val="22"/>
                <w:szCs w:val="22"/>
                <w:rtl w:val="0"/>
              </w:rPr>
              <w:t xml:space="preserve">Лес</w:t>
            </w:r>
          </w:p>
        </w:tc>
      </w:tr>
      <w:tr>
        <w:trPr>
          <w:cantSplit w:val="0"/>
          <w:tblHeader w:val="1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Мать-волчица (ж)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Полнолуние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Волчья Луна</w:t>
            </w:r>
          </w:p>
        </w:tc>
      </w:tr>
      <w:tr>
        <w:trPr>
          <w:cantSplit w:val="0"/>
          <w:trHeight w:val="530.9765625" w:hRule="atLeast"/>
          <w:tblHeader w:val="1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Оборотень (м/ж)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Оборотень</w:t>
            </w:r>
          </w:p>
        </w:tc>
      </w:tr>
      <w:tr>
        <w:trPr>
          <w:cantSplit w:val="0"/>
          <w:trHeight w:val="420" w:hRule="atLeast"/>
          <w:tblHeader w:val="1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Волкодав (м/ж)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Волкодав</w:t>
            </w:r>
          </w:p>
        </w:tc>
      </w:tr>
      <w:tr>
        <w:trPr>
          <w:cantSplit w:val="0"/>
          <w:trHeight w:val="420" w:hRule="atLeast"/>
          <w:tblHeader w:val="1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Ольга (ж)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Зима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Ольга</w:t>
            </w:r>
          </w:p>
        </w:tc>
      </w:tr>
      <w:tr>
        <w:trPr>
          <w:cantSplit w:val="0"/>
          <w:tblHeader w:val="1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Ворон-Викинг (м)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Ворон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На север</w:t>
            </w:r>
          </w:p>
        </w:tc>
      </w:tr>
      <w:tr>
        <w:trPr>
          <w:cantSplit w:val="0"/>
          <w:trHeight w:val="420" w:hRule="atLeast"/>
          <w:tblHeader w:val="1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Кащей  (м)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Кащей</w:t>
            </w:r>
          </w:p>
        </w:tc>
      </w:tr>
      <w:tr>
        <w:trPr>
          <w:cantSplit w:val="0"/>
          <w:trHeight w:val="420" w:hRule="atLeast"/>
          <w:tblHeader w:val="1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Царевич (м)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Царевич</w:t>
            </w:r>
          </w:p>
        </w:tc>
      </w:tr>
      <w:tr>
        <w:trPr>
          <w:cantSplit w:val="0"/>
          <w:trHeight w:val="420" w:hRule="atLeast"/>
          <w:tblHeader w:val="1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Василиса (ж)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Василиса</w:t>
            </w:r>
          </w:p>
        </w:tc>
      </w:tr>
      <w:tr>
        <w:trPr>
          <w:cantSplit w:val="0"/>
          <w:trHeight w:val="420" w:hRule="atLeast"/>
          <w:tblHeader w:val="1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Полоз (м)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Невеста Полоза</w:t>
            </w:r>
          </w:p>
        </w:tc>
      </w:tr>
      <w:tr>
        <w:trPr>
          <w:cantSplit w:val="0"/>
          <w:trHeight w:val="440" w:hRule="atLeast"/>
          <w:tblHeader w:val="1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after="0" w:line="240" w:lineRule="auto"/>
              <w:rPr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bCs w:val="1"/>
                <w:sz w:val="22"/>
                <w:szCs w:val="22"/>
                <w:rtl w:val="0"/>
              </w:rPr>
              <w:t xml:space="preserve">Королевство</w:t>
            </w:r>
          </w:p>
        </w:tc>
      </w:tr>
      <w:tr>
        <w:trPr>
          <w:cantSplit w:val="0"/>
          <w:trHeight w:val="420" w:hRule="atLeast"/>
          <w:tblHeader w:val="1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Королевна (ж)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Королевна</w:t>
            </w:r>
          </w:p>
        </w:tc>
      </w:tr>
      <w:tr>
        <w:trPr>
          <w:cantSplit w:val="0"/>
          <w:trHeight w:val="430.95703125" w:hRule="atLeast"/>
          <w:tblHeader w:val="1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Ведьма (ж)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Ведьма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Прялка</w:t>
            </w:r>
          </w:p>
        </w:tc>
      </w:tr>
      <w:tr>
        <w:trPr>
          <w:cantSplit w:val="0"/>
          <w:tblHeader w:val="1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Менестрель (ж)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Королевна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Шелкопряд</w:t>
            </w:r>
          </w:p>
        </w:tc>
      </w:tr>
      <w:tr>
        <w:trPr>
          <w:cantSplit w:val="0"/>
          <w:trHeight w:val="420" w:hRule="atLeast"/>
          <w:tblHeader w:val="1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Ангел (м/ж)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Ангел</w:t>
            </w:r>
          </w:p>
        </w:tc>
      </w:tr>
      <w:tr>
        <w:trPr>
          <w:cantSplit w:val="0"/>
          <w:trHeight w:val="420" w:hRule="atLeast"/>
          <w:tblHeader w:val="1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Дракон  (м)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Дракон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Сонный рыцарь (м)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Маргарита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Сонный рыцарь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Воин Вереска  (м)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Воин Вереска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Чужой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Маргарита (ж)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Маргарита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Рапунцель (ж)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Рапунцель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spacing w:after="0" w:line="240" w:lineRule="auto"/>
              <w:rPr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bCs w:val="1"/>
                <w:sz w:val="22"/>
                <w:szCs w:val="22"/>
                <w:rtl w:val="0"/>
              </w:rPr>
              <w:t xml:space="preserve">Дороги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Чародей и Чародейка (м и ж)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Дорога Сна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Господин горных дорог  (м)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Господин Горных Дорог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Ушба (ж)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Ушба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Золото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Горец  (м)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Горец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Бродяга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Дьявол (м)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Сказ о Дьяволе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Ночная кобыла (ж)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Ночная кобыла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Капитан (м)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Сказ о Дьяволе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Dreadnought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Ветер (м)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Хамсин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Ветер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spacing w:after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Экзюпери (м/ж)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St. Exupéry Blues</w:t>
            </w:r>
          </w:p>
        </w:tc>
      </w:tr>
    </w:tbl>
    <w:p w:rsidR="00000000" w:rsidDel="00000000" w:rsidP="00000000" w:rsidRDefault="00000000" w:rsidRPr="00000000" w14:paraId="0000007E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0" w:top="0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ru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